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E39E1" w:rsidRPr="003E39E1" w:rsidRDefault="003E39E1" w:rsidP="003E39E1">
      <w:pPr>
        <w:tabs>
          <w:tab w:val="left" w:pos="3615"/>
        </w:tabs>
        <w:jc w:val="both"/>
        <w:rPr>
          <w:rFonts w:ascii="Times New Roman" w:hAnsi="Times New Roman" w:cs="Times New Roman"/>
          <w:b/>
          <w:sz w:val="24"/>
          <w:szCs w:val="24"/>
        </w:rPr>
      </w:pPr>
      <w:r w:rsidRPr="003E39E1">
        <w:rPr>
          <w:rFonts w:ascii="Times New Roman" w:hAnsi="Times New Roman" w:cs="Times New Roman"/>
          <w:b/>
          <w:sz w:val="24"/>
          <w:szCs w:val="24"/>
        </w:rPr>
        <w:t xml:space="preserve">ВНИМАНИЕ!!! О вступлении в силу новых нормативных документов с 1 сентября 2023 </w:t>
      </w:r>
      <w:r w:rsidR="00114803" w:rsidRPr="003E39E1">
        <w:rPr>
          <w:rFonts w:ascii="Times New Roman" w:hAnsi="Times New Roman" w:cs="Times New Roman"/>
          <w:b/>
          <w:sz w:val="24"/>
          <w:szCs w:val="24"/>
        </w:rPr>
        <w:t>г</w:t>
      </w:r>
      <w:r w:rsidR="00114803">
        <w:rPr>
          <w:rFonts w:ascii="Times New Roman" w:hAnsi="Times New Roman" w:cs="Times New Roman"/>
          <w:b/>
          <w:sz w:val="24"/>
          <w:szCs w:val="24"/>
        </w:rPr>
        <w:t>.</w:t>
      </w:r>
    </w:p>
    <w:p w:rsidR="003E39E1" w:rsidRPr="003A61B4" w:rsidRDefault="003E39E1" w:rsidP="003E39E1">
      <w:pPr>
        <w:tabs>
          <w:tab w:val="left" w:pos="3615"/>
        </w:tabs>
        <w:jc w:val="center"/>
        <w:rPr>
          <w:rFonts w:ascii="Times New Roman" w:hAnsi="Times New Roman" w:cs="Times New Roman"/>
          <w:sz w:val="24"/>
          <w:szCs w:val="24"/>
        </w:rPr>
      </w:pPr>
      <w:r w:rsidRPr="003A61B4">
        <w:rPr>
          <w:rFonts w:ascii="Times New Roman" w:hAnsi="Times New Roman" w:cs="Times New Roman"/>
          <w:sz w:val="24"/>
          <w:szCs w:val="24"/>
        </w:rPr>
        <w:t xml:space="preserve">Уважаемые </w:t>
      </w:r>
      <w:proofErr w:type="spellStart"/>
      <w:r w:rsidRPr="003A61B4">
        <w:rPr>
          <w:rFonts w:ascii="Times New Roman" w:hAnsi="Times New Roman" w:cs="Times New Roman"/>
          <w:sz w:val="24"/>
          <w:szCs w:val="24"/>
        </w:rPr>
        <w:t>недропользователи</w:t>
      </w:r>
      <w:proofErr w:type="spellEnd"/>
      <w:r w:rsidRPr="003A61B4">
        <w:rPr>
          <w:rFonts w:ascii="Times New Roman" w:hAnsi="Times New Roman" w:cs="Times New Roman"/>
          <w:sz w:val="24"/>
          <w:szCs w:val="24"/>
        </w:rPr>
        <w:t>!</w:t>
      </w:r>
    </w:p>
    <w:p w:rsidR="003E39E1" w:rsidRPr="003A61B4" w:rsidRDefault="003E39E1" w:rsidP="003E39E1">
      <w:pPr>
        <w:pStyle w:val="a3"/>
        <w:ind w:firstLine="696"/>
        <w:jc w:val="both"/>
        <w:rPr>
          <w:rFonts w:ascii="Times New Roman" w:hAnsi="Times New Roman" w:cs="Times New Roman"/>
          <w:sz w:val="24"/>
          <w:szCs w:val="24"/>
        </w:rPr>
      </w:pPr>
      <w:r w:rsidRPr="003A61B4">
        <w:rPr>
          <w:rFonts w:ascii="Times New Roman" w:hAnsi="Times New Roman" w:cs="Times New Roman"/>
          <w:sz w:val="24"/>
          <w:szCs w:val="24"/>
        </w:rPr>
        <w:t xml:space="preserve">Информируем </w:t>
      </w:r>
      <w:r w:rsidR="00114803">
        <w:rPr>
          <w:rFonts w:ascii="Times New Roman" w:hAnsi="Times New Roman" w:cs="Times New Roman"/>
          <w:sz w:val="24"/>
          <w:szCs w:val="24"/>
        </w:rPr>
        <w:t>в</w:t>
      </w:r>
      <w:r w:rsidRPr="003A61B4">
        <w:rPr>
          <w:rFonts w:ascii="Times New Roman" w:hAnsi="Times New Roman" w:cs="Times New Roman"/>
          <w:sz w:val="24"/>
          <w:szCs w:val="24"/>
        </w:rPr>
        <w:t xml:space="preserve">ас о том, что с 1 сентября 2023 </w:t>
      </w:r>
      <w:r w:rsidR="00114803" w:rsidRPr="003A61B4">
        <w:rPr>
          <w:rFonts w:ascii="Times New Roman" w:hAnsi="Times New Roman" w:cs="Times New Roman"/>
          <w:sz w:val="24"/>
          <w:szCs w:val="24"/>
        </w:rPr>
        <w:t>г</w:t>
      </w:r>
      <w:r w:rsidR="00114803">
        <w:rPr>
          <w:rFonts w:ascii="Times New Roman" w:hAnsi="Times New Roman" w:cs="Times New Roman"/>
          <w:sz w:val="24"/>
          <w:szCs w:val="24"/>
        </w:rPr>
        <w:t>.</w:t>
      </w:r>
      <w:r w:rsidR="00114803" w:rsidRPr="003A61B4">
        <w:rPr>
          <w:rFonts w:ascii="Times New Roman" w:hAnsi="Times New Roman" w:cs="Times New Roman"/>
          <w:sz w:val="24"/>
          <w:szCs w:val="24"/>
        </w:rPr>
        <w:t xml:space="preserve"> </w:t>
      </w:r>
      <w:r w:rsidR="00114803" w:rsidRPr="004C3BEC">
        <w:rPr>
          <w:rFonts w:ascii="Times New Roman" w:hAnsi="Times New Roman" w:cs="Times New Roman"/>
          <w:b/>
          <w:sz w:val="24"/>
          <w:szCs w:val="24"/>
        </w:rPr>
        <w:t>вступа</w:t>
      </w:r>
      <w:r w:rsidR="00114803">
        <w:rPr>
          <w:rFonts w:ascii="Times New Roman" w:hAnsi="Times New Roman" w:cs="Times New Roman"/>
          <w:b/>
          <w:sz w:val="24"/>
          <w:szCs w:val="24"/>
        </w:rPr>
        <w:t>ю</w:t>
      </w:r>
      <w:r w:rsidR="00114803" w:rsidRPr="004C3BEC">
        <w:rPr>
          <w:rFonts w:ascii="Times New Roman" w:hAnsi="Times New Roman" w:cs="Times New Roman"/>
          <w:b/>
          <w:sz w:val="24"/>
          <w:szCs w:val="24"/>
        </w:rPr>
        <w:t xml:space="preserve">т </w:t>
      </w:r>
      <w:r w:rsidRPr="004C3BEC">
        <w:rPr>
          <w:rFonts w:ascii="Times New Roman" w:hAnsi="Times New Roman" w:cs="Times New Roman"/>
          <w:b/>
          <w:sz w:val="24"/>
          <w:szCs w:val="24"/>
        </w:rPr>
        <w:t>в действие</w:t>
      </w:r>
      <w:r w:rsidRPr="003A61B4">
        <w:rPr>
          <w:rFonts w:ascii="Times New Roman" w:hAnsi="Times New Roman" w:cs="Times New Roman"/>
          <w:sz w:val="24"/>
          <w:szCs w:val="24"/>
        </w:rPr>
        <w:t xml:space="preserve"> </w:t>
      </w:r>
      <w:r w:rsidR="00114803">
        <w:rPr>
          <w:rFonts w:ascii="Times New Roman" w:hAnsi="Times New Roman" w:cs="Times New Roman"/>
          <w:sz w:val="24"/>
          <w:szCs w:val="24"/>
        </w:rPr>
        <w:t xml:space="preserve">следующие </w:t>
      </w:r>
      <w:r w:rsidR="00971478">
        <w:rPr>
          <w:rFonts w:ascii="Times New Roman" w:hAnsi="Times New Roman" w:cs="Times New Roman"/>
          <w:sz w:val="24"/>
          <w:szCs w:val="24"/>
        </w:rPr>
        <w:t xml:space="preserve">новые </w:t>
      </w:r>
      <w:r w:rsidR="00114803">
        <w:rPr>
          <w:rFonts w:ascii="Times New Roman" w:hAnsi="Times New Roman" w:cs="Times New Roman"/>
          <w:sz w:val="24"/>
          <w:szCs w:val="24"/>
        </w:rPr>
        <w:t>нормативные документы</w:t>
      </w:r>
      <w:r w:rsidRPr="003A61B4">
        <w:rPr>
          <w:rFonts w:ascii="Times New Roman" w:hAnsi="Times New Roman" w:cs="Times New Roman"/>
          <w:sz w:val="24"/>
          <w:szCs w:val="24"/>
        </w:rPr>
        <w:t>:</w:t>
      </w:r>
    </w:p>
    <w:p w:rsidR="003E39E1" w:rsidRPr="003A61B4" w:rsidRDefault="005034E2" w:rsidP="003E39E1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</w:t>
      </w:r>
      <w:r w:rsidR="003E39E1" w:rsidRPr="003A61B4">
        <w:rPr>
          <w:rFonts w:ascii="Times New Roman" w:hAnsi="Times New Roman" w:cs="Times New Roman"/>
          <w:sz w:val="24"/>
          <w:szCs w:val="24"/>
        </w:rPr>
        <w:t xml:space="preserve">риказ </w:t>
      </w:r>
      <w:r w:rsidR="003E39E1">
        <w:rPr>
          <w:rFonts w:ascii="Times New Roman" w:hAnsi="Times New Roman" w:cs="Times New Roman"/>
          <w:sz w:val="24"/>
          <w:szCs w:val="24"/>
        </w:rPr>
        <w:t>Минприроды России</w:t>
      </w:r>
      <w:r w:rsidR="003E39E1" w:rsidRPr="003A61B4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="003E39E1">
        <w:rPr>
          <w:rFonts w:ascii="Times New Roman" w:hAnsi="Times New Roman" w:cs="Times New Roman"/>
          <w:sz w:val="24"/>
          <w:szCs w:val="24"/>
        </w:rPr>
        <w:t>Роснедр</w:t>
      </w:r>
      <w:proofErr w:type="spellEnd"/>
      <w:r w:rsidR="003E39E1" w:rsidRPr="003A61B4">
        <w:rPr>
          <w:rFonts w:ascii="Times New Roman" w:hAnsi="Times New Roman" w:cs="Times New Roman"/>
          <w:sz w:val="24"/>
          <w:szCs w:val="24"/>
        </w:rPr>
        <w:t xml:space="preserve"> от 23 августа 2022 г. № 547/04</w:t>
      </w:r>
      <w:r w:rsidR="003E39E1" w:rsidRPr="003A61B4">
        <w:rPr>
          <w:rFonts w:ascii="Times New Roman" w:hAnsi="Times New Roman" w:cs="Times New Roman"/>
          <w:sz w:val="24"/>
          <w:szCs w:val="24"/>
        </w:rPr>
        <w:br/>
      </w:r>
      <w:r w:rsidR="00114803">
        <w:rPr>
          <w:rFonts w:ascii="Times New Roman" w:hAnsi="Times New Roman" w:cs="Times New Roman"/>
          <w:sz w:val="24"/>
          <w:szCs w:val="24"/>
        </w:rPr>
        <w:t>«</w:t>
      </w:r>
      <w:r w:rsidR="003E39E1" w:rsidRPr="003A61B4">
        <w:rPr>
          <w:rFonts w:ascii="Times New Roman" w:hAnsi="Times New Roman" w:cs="Times New Roman"/>
          <w:sz w:val="24"/>
          <w:szCs w:val="24"/>
        </w:rPr>
        <w:t>Об утверждении Порядка представления геологической информации о недрах в федеральный фонд геологической информации и его территориальные фонды, фонды геологической информации субъектов Российской Федерации</w:t>
      </w:r>
      <w:r w:rsidR="00114803">
        <w:rPr>
          <w:rFonts w:ascii="Times New Roman" w:hAnsi="Times New Roman" w:cs="Times New Roman"/>
          <w:sz w:val="24"/>
          <w:szCs w:val="24"/>
        </w:rPr>
        <w:t>»;</w:t>
      </w:r>
    </w:p>
    <w:p w:rsidR="003E39E1" w:rsidRPr="003A61B4" w:rsidRDefault="005034E2" w:rsidP="003E39E1">
      <w:pPr>
        <w:pStyle w:val="a3"/>
        <w:numPr>
          <w:ilvl w:val="0"/>
          <w:numId w:val="2"/>
        </w:numPr>
        <w:autoSpaceDE w:val="0"/>
        <w:autoSpaceDN w:val="0"/>
        <w:adjustRightInd w:val="0"/>
        <w:spacing w:before="108" w:after="108" w:line="240" w:lineRule="auto"/>
        <w:jc w:val="both"/>
        <w:outlineLvl w:val="0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п</w:t>
      </w:r>
      <w:r w:rsidRPr="003A61B4">
        <w:rPr>
          <w:rFonts w:ascii="Times New Roman" w:hAnsi="Times New Roman" w:cs="Times New Roman"/>
          <w:bCs/>
          <w:sz w:val="24"/>
          <w:szCs w:val="24"/>
        </w:rPr>
        <w:t xml:space="preserve">риказ </w:t>
      </w:r>
      <w:r w:rsidR="003E39E1">
        <w:rPr>
          <w:rFonts w:ascii="Times New Roman" w:hAnsi="Times New Roman" w:cs="Times New Roman"/>
          <w:sz w:val="24"/>
          <w:szCs w:val="24"/>
        </w:rPr>
        <w:t>Минприроды России</w:t>
      </w:r>
      <w:r w:rsidR="003E39E1" w:rsidRPr="003A61B4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="003E39E1">
        <w:rPr>
          <w:rFonts w:ascii="Times New Roman" w:hAnsi="Times New Roman" w:cs="Times New Roman"/>
          <w:sz w:val="24"/>
          <w:szCs w:val="24"/>
        </w:rPr>
        <w:t>Роснедр</w:t>
      </w:r>
      <w:proofErr w:type="spellEnd"/>
      <w:r w:rsidR="003E39E1" w:rsidRPr="003A61B4">
        <w:rPr>
          <w:rFonts w:ascii="Times New Roman" w:hAnsi="Times New Roman" w:cs="Times New Roman"/>
          <w:bCs/>
          <w:sz w:val="24"/>
          <w:szCs w:val="24"/>
        </w:rPr>
        <w:t xml:space="preserve"> от 23 августа 2022 г. № 548/05 </w:t>
      </w:r>
      <w:r>
        <w:rPr>
          <w:rFonts w:ascii="Times New Roman" w:hAnsi="Times New Roman" w:cs="Times New Roman"/>
          <w:bCs/>
          <w:sz w:val="24"/>
          <w:szCs w:val="24"/>
        </w:rPr>
        <w:t>«</w:t>
      </w:r>
      <w:r w:rsidR="003E39E1" w:rsidRPr="003A61B4">
        <w:rPr>
          <w:rFonts w:ascii="Times New Roman" w:hAnsi="Times New Roman" w:cs="Times New Roman"/>
          <w:bCs/>
          <w:sz w:val="24"/>
          <w:szCs w:val="24"/>
        </w:rPr>
        <w:t>Об утверждении перечней первичной геологической информации о недрах и интерпретированной геологической информации о недрах, представляемых пользователем недр в федеральный фонд геологической информации и его территориальные фонды, фонды геологической информации субъектов Российской Федерации по видам пользования недрами и видам полезных ископаемых</w:t>
      </w:r>
      <w:r>
        <w:rPr>
          <w:rFonts w:ascii="Times New Roman" w:hAnsi="Times New Roman" w:cs="Times New Roman"/>
          <w:bCs/>
          <w:sz w:val="24"/>
          <w:szCs w:val="24"/>
        </w:rPr>
        <w:t>»;</w:t>
      </w:r>
    </w:p>
    <w:p w:rsidR="00971478" w:rsidRPr="00C61132" w:rsidRDefault="00C61132" w:rsidP="00C61132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C61132">
        <w:rPr>
          <w:rFonts w:ascii="Times New Roman" w:hAnsi="Times New Roman" w:cs="Times New Roman"/>
          <w:sz w:val="24"/>
          <w:szCs w:val="24"/>
        </w:rPr>
        <w:t>п</w:t>
      </w:r>
      <w:hyperlink r:id="rId5" w:history="1">
        <w:r w:rsidR="003E39E1" w:rsidRPr="00C61132">
          <w:rPr>
            <w:rStyle w:val="a4"/>
            <w:rFonts w:ascii="Times New Roman" w:hAnsi="Times New Roman"/>
            <w:bCs/>
            <w:color w:val="auto"/>
            <w:sz w:val="24"/>
            <w:szCs w:val="24"/>
          </w:rPr>
          <w:t xml:space="preserve">риказ </w:t>
        </w:r>
        <w:r w:rsidR="003E39E1" w:rsidRPr="00C61132">
          <w:rPr>
            <w:rFonts w:ascii="Times New Roman" w:hAnsi="Times New Roman" w:cs="Times New Roman"/>
            <w:sz w:val="24"/>
            <w:szCs w:val="24"/>
          </w:rPr>
          <w:t xml:space="preserve">Минприроды России и </w:t>
        </w:r>
        <w:proofErr w:type="spellStart"/>
        <w:r w:rsidR="003E39E1" w:rsidRPr="00C61132">
          <w:rPr>
            <w:rFonts w:ascii="Times New Roman" w:hAnsi="Times New Roman" w:cs="Times New Roman"/>
            <w:sz w:val="24"/>
            <w:szCs w:val="24"/>
          </w:rPr>
          <w:t>Роснедр</w:t>
        </w:r>
        <w:proofErr w:type="spellEnd"/>
        <w:r w:rsidR="003E39E1" w:rsidRPr="00C61132">
          <w:rPr>
            <w:rStyle w:val="a4"/>
            <w:rFonts w:ascii="Times New Roman" w:hAnsi="Times New Roman"/>
            <w:bCs/>
            <w:color w:val="auto"/>
            <w:sz w:val="24"/>
            <w:szCs w:val="24"/>
          </w:rPr>
          <w:t xml:space="preserve"> от 23 августа 2022 г. № 549/06</w:t>
        </w:r>
        <w:r w:rsidR="003E39E1" w:rsidRPr="00C61132">
          <w:rPr>
            <w:rStyle w:val="a4"/>
            <w:rFonts w:ascii="Times New Roman" w:hAnsi="Times New Roman"/>
            <w:bCs/>
            <w:color w:val="auto"/>
            <w:sz w:val="24"/>
            <w:szCs w:val="24"/>
          </w:rPr>
          <w:br/>
        </w:r>
        <w:r w:rsidRPr="00C61132">
          <w:rPr>
            <w:rStyle w:val="a4"/>
            <w:rFonts w:ascii="Times New Roman" w:hAnsi="Times New Roman"/>
            <w:bCs/>
            <w:color w:val="auto"/>
            <w:sz w:val="24"/>
            <w:szCs w:val="24"/>
          </w:rPr>
          <w:t>«</w:t>
        </w:r>
        <w:r w:rsidR="003E39E1" w:rsidRPr="00C61132">
          <w:rPr>
            <w:rStyle w:val="a4"/>
            <w:rFonts w:ascii="Times New Roman" w:hAnsi="Times New Roman"/>
            <w:bCs/>
            <w:color w:val="auto"/>
            <w:sz w:val="24"/>
            <w:szCs w:val="24"/>
          </w:rPr>
          <w:t>Об утверждении Требований к содержанию геологической информации о недрах и формы ее представления</w:t>
        </w:r>
        <w:r w:rsidRPr="00C61132">
          <w:rPr>
            <w:rStyle w:val="a4"/>
            <w:rFonts w:ascii="Times New Roman" w:hAnsi="Times New Roman"/>
            <w:bCs/>
            <w:color w:val="auto"/>
            <w:sz w:val="24"/>
            <w:szCs w:val="24"/>
          </w:rPr>
          <w:t>»</w:t>
        </w:r>
      </w:hyperlink>
      <w:r w:rsidRPr="00C61132">
        <w:rPr>
          <w:rStyle w:val="a4"/>
          <w:rFonts w:ascii="Times New Roman" w:hAnsi="Times New Roman"/>
          <w:bCs/>
          <w:color w:val="auto"/>
          <w:sz w:val="24"/>
          <w:szCs w:val="24"/>
        </w:rPr>
        <w:t>.</w:t>
      </w:r>
    </w:p>
    <w:p w:rsidR="003E39E1" w:rsidRDefault="003E39E1" w:rsidP="003E39E1">
      <w:pPr>
        <w:ind w:left="14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Список документов, </w:t>
      </w:r>
      <w:r w:rsidRPr="004C3BEC">
        <w:rPr>
          <w:rFonts w:ascii="Times New Roman" w:hAnsi="Times New Roman" w:cs="Times New Roman"/>
          <w:b/>
          <w:sz w:val="24"/>
          <w:szCs w:val="24"/>
        </w:rPr>
        <w:t>прекращающих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3F0800">
        <w:rPr>
          <w:rFonts w:ascii="Times New Roman" w:hAnsi="Times New Roman" w:cs="Times New Roman"/>
          <w:sz w:val="24"/>
          <w:szCs w:val="24"/>
        </w:rPr>
        <w:t xml:space="preserve">свое </w:t>
      </w:r>
      <w:r>
        <w:rPr>
          <w:rFonts w:ascii="Times New Roman" w:hAnsi="Times New Roman" w:cs="Times New Roman"/>
          <w:sz w:val="24"/>
          <w:szCs w:val="24"/>
        </w:rPr>
        <w:t xml:space="preserve">действие с 1 сентября </w:t>
      </w:r>
      <w:r w:rsidR="000B6A89">
        <w:rPr>
          <w:rFonts w:ascii="Times New Roman" w:hAnsi="Times New Roman" w:cs="Times New Roman"/>
          <w:sz w:val="24"/>
          <w:szCs w:val="24"/>
        </w:rPr>
        <w:t>2023 </w:t>
      </w:r>
      <w:r>
        <w:rPr>
          <w:rFonts w:ascii="Times New Roman" w:hAnsi="Times New Roman" w:cs="Times New Roman"/>
          <w:sz w:val="24"/>
          <w:szCs w:val="24"/>
        </w:rPr>
        <w:t>г.:</w:t>
      </w:r>
    </w:p>
    <w:p w:rsidR="003E39E1" w:rsidRPr="003A61B4" w:rsidRDefault="003F0800" w:rsidP="003E39E1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</w:t>
      </w:r>
      <w:r w:rsidRPr="003A61B4">
        <w:rPr>
          <w:rFonts w:ascii="Times New Roman" w:hAnsi="Times New Roman" w:cs="Times New Roman"/>
          <w:sz w:val="24"/>
          <w:szCs w:val="24"/>
        </w:rPr>
        <w:t xml:space="preserve">риказ </w:t>
      </w:r>
      <w:r w:rsidR="003E39E1">
        <w:rPr>
          <w:rFonts w:ascii="Times New Roman" w:hAnsi="Times New Roman" w:cs="Times New Roman"/>
          <w:sz w:val="24"/>
          <w:szCs w:val="24"/>
        </w:rPr>
        <w:t>Минприроды России</w:t>
      </w:r>
      <w:r w:rsidR="003E39E1" w:rsidRPr="003A61B4">
        <w:rPr>
          <w:rFonts w:ascii="Times New Roman" w:hAnsi="Times New Roman" w:cs="Times New Roman"/>
          <w:sz w:val="24"/>
          <w:szCs w:val="24"/>
        </w:rPr>
        <w:t xml:space="preserve"> от </w:t>
      </w:r>
      <w:r w:rsidR="003E39E1">
        <w:rPr>
          <w:rFonts w:ascii="Times New Roman" w:hAnsi="Times New Roman" w:cs="Times New Roman"/>
          <w:sz w:val="24"/>
          <w:szCs w:val="24"/>
        </w:rPr>
        <w:t>4 мая 2017</w:t>
      </w:r>
      <w:r w:rsidR="003E39E1" w:rsidRPr="003A61B4">
        <w:rPr>
          <w:rFonts w:ascii="Times New Roman" w:hAnsi="Times New Roman" w:cs="Times New Roman"/>
          <w:sz w:val="24"/>
          <w:szCs w:val="24"/>
        </w:rPr>
        <w:t> г. № </w:t>
      </w:r>
      <w:r w:rsidR="003E39E1">
        <w:rPr>
          <w:rFonts w:ascii="Times New Roman" w:hAnsi="Times New Roman" w:cs="Times New Roman"/>
          <w:sz w:val="24"/>
          <w:szCs w:val="24"/>
        </w:rPr>
        <w:t>216</w:t>
      </w:r>
      <w:r>
        <w:rPr>
          <w:rFonts w:ascii="Times New Roman" w:hAnsi="Times New Roman" w:cs="Times New Roman"/>
          <w:sz w:val="24"/>
          <w:szCs w:val="24"/>
        </w:rPr>
        <w:t xml:space="preserve"> «</w:t>
      </w:r>
      <w:r w:rsidR="003E39E1" w:rsidRPr="003A61B4">
        <w:rPr>
          <w:rFonts w:ascii="Times New Roman" w:hAnsi="Times New Roman" w:cs="Times New Roman"/>
          <w:sz w:val="24"/>
          <w:szCs w:val="24"/>
        </w:rPr>
        <w:t>Об утверждении Порядка представления геологической информации о недрах в федеральный фонд геологической информации и его территориальные фонды, фонды геологической информации субъектов Российской Федерации</w:t>
      </w:r>
      <w:r>
        <w:rPr>
          <w:rFonts w:ascii="Times New Roman" w:hAnsi="Times New Roman" w:cs="Times New Roman"/>
          <w:sz w:val="24"/>
          <w:szCs w:val="24"/>
        </w:rPr>
        <w:t>»;</w:t>
      </w:r>
    </w:p>
    <w:p w:rsidR="003E39E1" w:rsidRPr="003A61B4" w:rsidRDefault="003F0800" w:rsidP="003E39E1">
      <w:pPr>
        <w:pStyle w:val="a3"/>
        <w:numPr>
          <w:ilvl w:val="0"/>
          <w:numId w:val="2"/>
        </w:numPr>
        <w:autoSpaceDE w:val="0"/>
        <w:autoSpaceDN w:val="0"/>
        <w:adjustRightInd w:val="0"/>
        <w:spacing w:before="108" w:after="108" w:line="240" w:lineRule="auto"/>
        <w:jc w:val="both"/>
        <w:outlineLvl w:val="0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п</w:t>
      </w:r>
      <w:r w:rsidR="003E39E1" w:rsidRPr="003A61B4">
        <w:rPr>
          <w:rFonts w:ascii="Times New Roman" w:hAnsi="Times New Roman" w:cs="Times New Roman"/>
          <w:bCs/>
          <w:sz w:val="24"/>
          <w:szCs w:val="24"/>
        </w:rPr>
        <w:t xml:space="preserve">риказ </w:t>
      </w:r>
      <w:r w:rsidR="003E39E1">
        <w:rPr>
          <w:rFonts w:ascii="Times New Roman" w:hAnsi="Times New Roman" w:cs="Times New Roman"/>
          <w:sz w:val="24"/>
          <w:szCs w:val="24"/>
        </w:rPr>
        <w:t>Минприроды России</w:t>
      </w:r>
      <w:r w:rsidR="003E39E1" w:rsidRPr="003A61B4">
        <w:rPr>
          <w:rFonts w:ascii="Times New Roman" w:hAnsi="Times New Roman" w:cs="Times New Roman"/>
          <w:sz w:val="24"/>
          <w:szCs w:val="24"/>
        </w:rPr>
        <w:t xml:space="preserve"> </w:t>
      </w:r>
      <w:r w:rsidR="003E39E1" w:rsidRPr="003A61B4">
        <w:rPr>
          <w:rFonts w:ascii="Times New Roman" w:hAnsi="Times New Roman" w:cs="Times New Roman"/>
          <w:bCs/>
          <w:sz w:val="24"/>
          <w:szCs w:val="24"/>
        </w:rPr>
        <w:t>от 2</w:t>
      </w:r>
      <w:r w:rsidR="003E39E1">
        <w:rPr>
          <w:rFonts w:ascii="Times New Roman" w:hAnsi="Times New Roman" w:cs="Times New Roman"/>
          <w:bCs/>
          <w:sz w:val="24"/>
          <w:szCs w:val="24"/>
        </w:rPr>
        <w:t>4</w:t>
      </w:r>
      <w:r w:rsidR="003E39E1" w:rsidRPr="003A61B4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3E39E1">
        <w:rPr>
          <w:rFonts w:ascii="Times New Roman" w:hAnsi="Times New Roman" w:cs="Times New Roman"/>
          <w:bCs/>
          <w:sz w:val="24"/>
          <w:szCs w:val="24"/>
        </w:rPr>
        <w:t>октября 2016</w:t>
      </w:r>
      <w:r w:rsidR="003E39E1" w:rsidRPr="003A61B4">
        <w:rPr>
          <w:rFonts w:ascii="Times New Roman" w:hAnsi="Times New Roman" w:cs="Times New Roman"/>
          <w:bCs/>
          <w:sz w:val="24"/>
          <w:szCs w:val="24"/>
        </w:rPr>
        <w:t> г. № </w:t>
      </w:r>
      <w:r w:rsidR="003E39E1">
        <w:rPr>
          <w:rFonts w:ascii="Times New Roman" w:hAnsi="Times New Roman" w:cs="Times New Roman"/>
          <w:bCs/>
          <w:sz w:val="24"/>
          <w:szCs w:val="24"/>
        </w:rPr>
        <w:t xml:space="preserve">555 </w:t>
      </w:r>
      <w:r>
        <w:rPr>
          <w:rFonts w:ascii="Times New Roman" w:hAnsi="Times New Roman" w:cs="Times New Roman"/>
          <w:bCs/>
          <w:sz w:val="24"/>
          <w:szCs w:val="24"/>
        </w:rPr>
        <w:t>«</w:t>
      </w:r>
      <w:r w:rsidR="003E39E1" w:rsidRPr="003A61B4">
        <w:rPr>
          <w:rFonts w:ascii="Times New Roman" w:hAnsi="Times New Roman" w:cs="Times New Roman"/>
          <w:bCs/>
          <w:sz w:val="24"/>
          <w:szCs w:val="24"/>
        </w:rPr>
        <w:t>Об утверждении перечней первичной геологической информации о недрах и интерпретированной геологической информации о недрах, представляемых пользователем недр в федеральный фонд геологической информации и его территориальные фонды, фонды геологической информации субъектов Российской Федерации по видам пользования недрами и видам полезных ископаемых</w:t>
      </w:r>
      <w:r w:rsidR="00CD04FE">
        <w:rPr>
          <w:rFonts w:ascii="Times New Roman" w:hAnsi="Times New Roman" w:cs="Times New Roman"/>
          <w:bCs/>
          <w:sz w:val="24"/>
          <w:szCs w:val="24"/>
        </w:rPr>
        <w:t>»;</w:t>
      </w:r>
    </w:p>
    <w:p w:rsidR="00540630" w:rsidRPr="00F127F3" w:rsidRDefault="00041BD0" w:rsidP="00F127F3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hyperlink r:id="rId6" w:history="1">
        <w:r w:rsidR="00CD04FE">
          <w:rPr>
            <w:rStyle w:val="a4"/>
            <w:rFonts w:ascii="Times New Roman" w:hAnsi="Times New Roman"/>
            <w:bCs/>
            <w:color w:val="auto"/>
            <w:sz w:val="24"/>
            <w:szCs w:val="24"/>
          </w:rPr>
          <w:t>п</w:t>
        </w:r>
        <w:r w:rsidR="003E39E1" w:rsidRPr="003E39E1">
          <w:rPr>
            <w:rStyle w:val="a4"/>
            <w:rFonts w:ascii="Times New Roman" w:hAnsi="Times New Roman"/>
            <w:bCs/>
            <w:color w:val="auto"/>
            <w:sz w:val="24"/>
            <w:szCs w:val="24"/>
          </w:rPr>
          <w:t xml:space="preserve">риказ </w:t>
        </w:r>
        <w:r w:rsidR="003E39E1" w:rsidRPr="003E39E1">
          <w:rPr>
            <w:rFonts w:ascii="Times New Roman" w:hAnsi="Times New Roman" w:cs="Times New Roman"/>
            <w:sz w:val="24"/>
            <w:szCs w:val="24"/>
          </w:rPr>
          <w:t xml:space="preserve">Минприроды России </w:t>
        </w:r>
        <w:r w:rsidR="003E39E1" w:rsidRPr="003E39E1">
          <w:rPr>
            <w:rStyle w:val="a4"/>
            <w:rFonts w:ascii="Times New Roman" w:hAnsi="Times New Roman"/>
            <w:bCs/>
            <w:color w:val="auto"/>
            <w:sz w:val="24"/>
            <w:szCs w:val="24"/>
          </w:rPr>
          <w:t>от 25 марта 2016 г. № 54</w:t>
        </w:r>
        <w:r w:rsidR="00CD04FE">
          <w:rPr>
            <w:rStyle w:val="a4"/>
            <w:rFonts w:ascii="Times New Roman" w:hAnsi="Times New Roman"/>
            <w:bCs/>
            <w:color w:val="auto"/>
            <w:sz w:val="24"/>
            <w:szCs w:val="24"/>
          </w:rPr>
          <w:t xml:space="preserve"> «</w:t>
        </w:r>
        <w:r w:rsidR="003E39E1" w:rsidRPr="003E39E1">
          <w:rPr>
            <w:rStyle w:val="a4"/>
            <w:rFonts w:ascii="Times New Roman" w:hAnsi="Times New Roman"/>
            <w:bCs/>
            <w:color w:val="auto"/>
            <w:sz w:val="24"/>
            <w:szCs w:val="24"/>
          </w:rPr>
          <w:t>Об утверждении Требований к содержанию геологической информации о недрах и формы ее представления</w:t>
        </w:r>
        <w:r w:rsidR="00CD04FE">
          <w:rPr>
            <w:rStyle w:val="a4"/>
            <w:rFonts w:ascii="Times New Roman" w:hAnsi="Times New Roman"/>
            <w:bCs/>
            <w:color w:val="auto"/>
            <w:sz w:val="24"/>
            <w:szCs w:val="24"/>
          </w:rPr>
          <w:t>»</w:t>
        </w:r>
      </w:hyperlink>
      <w:bookmarkStart w:id="0" w:name="_GoBack"/>
      <w:r w:rsidR="00CD04FE">
        <w:rPr>
          <w:rStyle w:val="a4"/>
          <w:rFonts w:ascii="Times New Roman" w:hAnsi="Times New Roman"/>
          <w:bCs/>
          <w:color w:val="auto"/>
          <w:sz w:val="24"/>
          <w:szCs w:val="24"/>
        </w:rPr>
        <w:t>.</w:t>
      </w:r>
      <w:bookmarkEnd w:id="0"/>
    </w:p>
    <w:sectPr w:rsidR="00540630" w:rsidRPr="00F127F3" w:rsidSect="00041BD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896097"/>
    <w:multiLevelType w:val="hybridMultilevel"/>
    <w:tmpl w:val="923697B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4705062"/>
    <w:multiLevelType w:val="hybridMultilevel"/>
    <w:tmpl w:val="2A2433BC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trackRevisions/>
  <w:defaultTabStop w:val="708"/>
  <w:characterSpacingControl w:val="doNotCompress"/>
  <w:compat/>
  <w:rsids>
    <w:rsidRoot w:val="00A67DC9"/>
    <w:rsid w:val="00041BD0"/>
    <w:rsid w:val="000B6A89"/>
    <w:rsid w:val="000C7C01"/>
    <w:rsid w:val="000F4DE0"/>
    <w:rsid w:val="00114803"/>
    <w:rsid w:val="0019400E"/>
    <w:rsid w:val="003E39E1"/>
    <w:rsid w:val="003F0800"/>
    <w:rsid w:val="005034E2"/>
    <w:rsid w:val="00540630"/>
    <w:rsid w:val="007C57D4"/>
    <w:rsid w:val="00826FF0"/>
    <w:rsid w:val="00971478"/>
    <w:rsid w:val="00A67DC9"/>
    <w:rsid w:val="00C61132"/>
    <w:rsid w:val="00C76C9C"/>
    <w:rsid w:val="00CD04FE"/>
    <w:rsid w:val="00F127F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41BD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E39E1"/>
    <w:pPr>
      <w:ind w:left="720"/>
      <w:contextualSpacing/>
    </w:pPr>
  </w:style>
  <w:style w:type="character" w:customStyle="1" w:styleId="a4">
    <w:name w:val="Гипертекстовая ссылка"/>
    <w:basedOn w:val="a0"/>
    <w:uiPriority w:val="99"/>
    <w:rsid w:val="003E39E1"/>
    <w:rPr>
      <w:rFonts w:cs="Times New Roman"/>
      <w:b w:val="0"/>
      <w:color w:val="106BBE"/>
    </w:rPr>
  </w:style>
  <w:style w:type="paragraph" w:styleId="a5">
    <w:name w:val="Balloon Text"/>
    <w:basedOn w:val="a"/>
    <w:link w:val="a6"/>
    <w:uiPriority w:val="99"/>
    <w:semiHidden/>
    <w:unhideWhenUsed/>
    <w:rsid w:val="0011480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114803"/>
    <w:rPr>
      <w:rFonts w:ascii="Tahoma" w:hAnsi="Tahoma" w:cs="Tahoma"/>
      <w:sz w:val="16"/>
      <w:szCs w:val="16"/>
    </w:rPr>
  </w:style>
  <w:style w:type="character" w:styleId="a7">
    <w:name w:val="annotation reference"/>
    <w:basedOn w:val="a0"/>
    <w:uiPriority w:val="99"/>
    <w:semiHidden/>
    <w:unhideWhenUsed/>
    <w:rsid w:val="00114803"/>
    <w:rPr>
      <w:sz w:val="16"/>
      <w:szCs w:val="16"/>
    </w:rPr>
  </w:style>
  <w:style w:type="paragraph" w:styleId="a8">
    <w:name w:val="annotation text"/>
    <w:basedOn w:val="a"/>
    <w:link w:val="a9"/>
    <w:uiPriority w:val="99"/>
    <w:semiHidden/>
    <w:unhideWhenUsed/>
    <w:rsid w:val="00114803"/>
    <w:pPr>
      <w:spacing w:line="240" w:lineRule="auto"/>
    </w:pPr>
    <w:rPr>
      <w:sz w:val="20"/>
      <w:szCs w:val="20"/>
    </w:rPr>
  </w:style>
  <w:style w:type="character" w:customStyle="1" w:styleId="a9">
    <w:name w:val="Текст примечания Знак"/>
    <w:basedOn w:val="a0"/>
    <w:link w:val="a8"/>
    <w:uiPriority w:val="99"/>
    <w:semiHidden/>
    <w:rsid w:val="00114803"/>
    <w:rPr>
      <w:sz w:val="20"/>
      <w:szCs w:val="20"/>
    </w:rPr>
  </w:style>
  <w:style w:type="paragraph" w:styleId="aa">
    <w:name w:val="annotation subject"/>
    <w:basedOn w:val="a8"/>
    <w:next w:val="a8"/>
    <w:link w:val="ab"/>
    <w:uiPriority w:val="99"/>
    <w:semiHidden/>
    <w:unhideWhenUsed/>
    <w:rsid w:val="00114803"/>
    <w:rPr>
      <w:b/>
      <w:bCs/>
    </w:rPr>
  </w:style>
  <w:style w:type="character" w:customStyle="1" w:styleId="ab">
    <w:name w:val="Тема примечания Знак"/>
    <w:basedOn w:val="a9"/>
    <w:link w:val="aa"/>
    <w:uiPriority w:val="99"/>
    <w:semiHidden/>
    <w:rsid w:val="00114803"/>
    <w:rPr>
      <w:b/>
      <w:bCs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garantF1://406354383.0" TargetMode="External"/><Relationship Id="rId5" Type="http://schemas.openxmlformats.org/officeDocument/2006/relationships/hyperlink" Target="garantF1://406354383.0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73</TotalTime>
  <Pages>1</Pages>
  <Words>303</Words>
  <Characters>1732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Фролов Александр Анатольевич</dc:creator>
  <cp:keywords/>
  <dc:description/>
  <cp:lastModifiedBy>Administrator</cp:lastModifiedBy>
  <cp:revision>8</cp:revision>
  <cp:lastPrinted>2023-08-16T14:10:00Z</cp:lastPrinted>
  <dcterms:created xsi:type="dcterms:W3CDTF">2023-08-16T13:11:00Z</dcterms:created>
  <dcterms:modified xsi:type="dcterms:W3CDTF">2023-08-22T04:07:00Z</dcterms:modified>
</cp:coreProperties>
</file>